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1FC83">
      <w:pPr>
        <w:jc w:val="center"/>
        <w:rPr>
          <w:rFonts w:hint="eastAsia" w:ascii="宋体" w:hAnsi="宋体" w:eastAsia="宋体"/>
          <w:b/>
          <w:sz w:val="28"/>
          <w:lang w:eastAsia="zh-CN"/>
        </w:rPr>
      </w:pPr>
      <w:r>
        <w:rPr>
          <w:rFonts w:hint="eastAsia" w:ascii="宋体" w:hAnsi="宋体" w:eastAsia="宋体"/>
          <w:b/>
          <w:sz w:val="28"/>
        </w:rPr>
        <w:t>遥测监护系统招标参数</w:t>
      </w:r>
      <w:r>
        <w:rPr>
          <w:rFonts w:hint="eastAsia" w:ascii="宋体" w:hAnsi="宋体" w:eastAsia="宋体"/>
          <w:b/>
          <w:sz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lang w:val="en-US" w:eastAsia="zh-CN"/>
        </w:rPr>
        <w:t>心电、血压、血氧</w:t>
      </w:r>
      <w:r>
        <w:rPr>
          <w:rFonts w:hint="eastAsia" w:ascii="宋体" w:hAnsi="宋体" w:eastAsia="宋体"/>
          <w:b/>
          <w:sz w:val="28"/>
          <w:lang w:eastAsia="zh-CN"/>
        </w:rPr>
        <w:t>）</w:t>
      </w:r>
    </w:p>
    <w:p w14:paraId="7F346B19">
      <w:pPr>
        <w:pStyle w:val="12"/>
        <w:numPr>
          <w:ilvl w:val="0"/>
          <w:numId w:val="1"/>
        </w:numPr>
        <w:spacing w:line="400" w:lineRule="exact"/>
        <w:ind w:firstLineChars="0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整机要求</w:t>
      </w:r>
    </w:p>
    <w:p w14:paraId="737ACDB6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遥测发射盒重量不超过</w:t>
      </w:r>
      <w:r>
        <w:rPr>
          <w:rFonts w:ascii="宋体" w:hAnsi="宋体" w:eastAsia="宋体"/>
          <w:sz w:val="24"/>
          <w:szCs w:val="24"/>
        </w:rPr>
        <w:t>265</w:t>
      </w:r>
      <w:r>
        <w:rPr>
          <w:rFonts w:hint="eastAsia" w:ascii="宋体" w:hAnsi="宋体" w:eastAsia="宋体"/>
          <w:sz w:val="24"/>
          <w:szCs w:val="24"/>
        </w:rPr>
        <w:t>克（含锂电池），无创血压模块重量不超过</w:t>
      </w:r>
      <w:r>
        <w:rPr>
          <w:rFonts w:ascii="宋体" w:hAnsi="宋体" w:eastAsia="宋体"/>
          <w:sz w:val="24"/>
          <w:szCs w:val="24"/>
        </w:rPr>
        <w:t>240</w:t>
      </w:r>
      <w:r>
        <w:rPr>
          <w:rFonts w:hint="eastAsia" w:ascii="宋体" w:hAnsi="宋体" w:eastAsia="宋体"/>
          <w:sz w:val="24"/>
          <w:szCs w:val="24"/>
        </w:rPr>
        <w:t>克。</w:t>
      </w:r>
    </w:p>
    <w:p w14:paraId="19DB474B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遥测发射盒尺寸不超过1</w:t>
      </w:r>
      <w:r>
        <w:rPr>
          <w:rFonts w:ascii="宋体" w:hAnsi="宋体" w:eastAsia="宋体"/>
          <w:sz w:val="24"/>
          <w:szCs w:val="24"/>
        </w:rPr>
        <w:t>30</w:t>
      </w:r>
      <w:r>
        <w:rPr>
          <w:rFonts w:hint="eastAsia" w:ascii="宋体" w:hAnsi="宋体" w:eastAsia="宋体"/>
          <w:sz w:val="24"/>
          <w:szCs w:val="24"/>
        </w:rPr>
        <w:t xml:space="preserve"> x</w:t>
      </w:r>
      <w:r>
        <w:rPr>
          <w:rFonts w:ascii="宋体" w:hAnsi="宋体" w:eastAsia="宋体"/>
          <w:sz w:val="24"/>
          <w:szCs w:val="24"/>
        </w:rPr>
        <w:t xml:space="preserve"> 67 x 26 mm</w:t>
      </w:r>
      <w:r>
        <w:rPr>
          <w:rFonts w:hint="eastAsia" w:ascii="宋体" w:hAnsi="宋体" w:eastAsia="宋体"/>
          <w:sz w:val="24"/>
          <w:szCs w:val="24"/>
        </w:rPr>
        <w:t>，无创血压模块尺寸不超过12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 xml:space="preserve"> x</w:t>
      </w:r>
      <w:r>
        <w:rPr>
          <w:rFonts w:ascii="宋体" w:hAnsi="宋体" w:eastAsia="宋体"/>
          <w:sz w:val="24"/>
          <w:szCs w:val="24"/>
        </w:rPr>
        <w:t xml:space="preserve"> 65x 25mm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3A90D54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遥测发射盒防水等级符合IPX</w:t>
      </w:r>
      <w:r>
        <w:rPr>
          <w:rFonts w:ascii="宋体" w:hAnsi="宋体" w:eastAsia="宋体"/>
          <w:sz w:val="24"/>
          <w:szCs w:val="24"/>
        </w:rPr>
        <w:t>7要求</w:t>
      </w:r>
      <w:r>
        <w:rPr>
          <w:rFonts w:hint="eastAsia" w:ascii="宋体" w:hAnsi="宋体" w:eastAsia="宋体"/>
          <w:sz w:val="24"/>
          <w:szCs w:val="24"/>
        </w:rPr>
        <w:t>，无创血压模块防水等级符合IP</w:t>
      </w:r>
      <w:r>
        <w:rPr>
          <w:rFonts w:ascii="宋体" w:hAnsi="宋体" w:eastAsia="宋体"/>
          <w:sz w:val="24"/>
          <w:szCs w:val="24"/>
        </w:rPr>
        <w:t>32要求</w:t>
      </w:r>
      <w:r>
        <w:rPr>
          <w:rFonts w:hint="eastAsia" w:ascii="宋体" w:hAnsi="宋体" w:eastAsia="宋体"/>
          <w:sz w:val="24"/>
          <w:szCs w:val="24"/>
        </w:rPr>
        <w:t>，抗跌落测试通过1.</w:t>
      </w:r>
      <w:r>
        <w:rPr>
          <w:rFonts w:ascii="宋体" w:hAnsi="宋体" w:eastAsia="宋体"/>
          <w:sz w:val="24"/>
          <w:szCs w:val="24"/>
        </w:rPr>
        <w:t>5米跌落测试</w:t>
      </w:r>
      <w:r>
        <w:rPr>
          <w:rFonts w:hint="eastAsia" w:ascii="宋体" w:hAnsi="宋体" w:eastAsia="宋体"/>
          <w:sz w:val="24"/>
          <w:szCs w:val="24"/>
        </w:rPr>
        <w:t>，电击防护等级CF（包括ECG、SpO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和NIBP）。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345F7CEC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★</w:t>
      </w:r>
      <w:r>
        <w:rPr>
          <w:rFonts w:hint="eastAsia" w:ascii="宋体" w:hAnsi="宋体" w:eastAsia="宋体"/>
          <w:sz w:val="24"/>
          <w:szCs w:val="24"/>
        </w:rPr>
        <w:t>遥测发射盒</w:t>
      </w:r>
      <w:r>
        <w:rPr>
          <w:rFonts w:ascii="宋体" w:hAnsi="宋体" w:eastAsia="宋体"/>
          <w:sz w:val="24"/>
          <w:szCs w:val="24"/>
        </w:rPr>
        <w:t>采用彩色电容液晶显示触摸屏，屏幕尺寸</w:t>
      </w:r>
      <w:r>
        <w:rPr>
          <w:rFonts w:hint="eastAsia" w:ascii="宋体" w:hAnsi="宋体" w:eastAsia="宋体"/>
          <w:sz w:val="24"/>
          <w:szCs w:val="24"/>
        </w:rPr>
        <w:t>≥</w:t>
      </w:r>
      <w:r>
        <w:rPr>
          <w:rFonts w:ascii="宋体" w:hAnsi="宋体" w:eastAsia="宋体"/>
          <w:sz w:val="24"/>
          <w:szCs w:val="24"/>
        </w:rPr>
        <w:t>3.5英寸</w:t>
      </w:r>
      <w:r>
        <w:rPr>
          <w:rFonts w:hint="eastAsia" w:ascii="宋体" w:hAnsi="宋体" w:eastAsia="宋体"/>
          <w:sz w:val="24"/>
          <w:szCs w:val="24"/>
        </w:rPr>
        <w:t>，屏幕分辨率≥</w:t>
      </w:r>
      <w:r>
        <w:rPr>
          <w:rFonts w:ascii="宋体" w:hAnsi="宋体" w:eastAsia="宋体"/>
          <w:sz w:val="24"/>
          <w:szCs w:val="24"/>
        </w:rPr>
        <w:t>480 x 320像素</w:t>
      </w:r>
      <w:r>
        <w:rPr>
          <w:rFonts w:hint="eastAsia" w:ascii="宋体" w:hAnsi="宋体" w:eastAsia="宋体"/>
          <w:sz w:val="24"/>
          <w:szCs w:val="24"/>
        </w:rPr>
        <w:t>，提供彩页或说明书证明文件。</w:t>
      </w:r>
    </w:p>
    <w:p w14:paraId="67219992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★</w:t>
      </w:r>
      <w:r>
        <w:rPr>
          <w:rFonts w:hint="eastAsia" w:ascii="宋体" w:hAnsi="宋体" w:eastAsia="宋体"/>
          <w:sz w:val="24"/>
          <w:szCs w:val="24"/>
        </w:rPr>
        <w:t>遥测发射盒屏幕可同时显示至少3个参数和2道波形，通过上下拖动屏幕能够查看所有的波形和参数。</w:t>
      </w:r>
    </w:p>
    <w:p w14:paraId="02856CEA">
      <w:pPr>
        <w:spacing w:line="400" w:lineRule="exact"/>
        <w:rPr>
          <w:rFonts w:hint="eastAsia" w:ascii="宋体" w:hAnsi="宋体" w:eastAsia="宋体"/>
          <w:sz w:val="24"/>
          <w:szCs w:val="24"/>
        </w:rPr>
      </w:pPr>
    </w:p>
    <w:p w14:paraId="24A13190">
      <w:pPr>
        <w:pStyle w:val="12"/>
        <w:numPr>
          <w:ilvl w:val="0"/>
          <w:numId w:val="1"/>
        </w:numPr>
        <w:spacing w:line="400" w:lineRule="exact"/>
        <w:ind w:firstLineChars="0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监测参数</w:t>
      </w:r>
    </w:p>
    <w:p w14:paraId="074B8877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★</w:t>
      </w:r>
      <w:r>
        <w:rPr>
          <w:rFonts w:hint="eastAsia" w:ascii="宋体" w:hAnsi="宋体" w:eastAsia="宋体"/>
          <w:sz w:val="24"/>
          <w:szCs w:val="24"/>
        </w:rPr>
        <w:t>标配心电监护，提供HR，ST，PVC测量值，配置</w:t>
      </w:r>
      <w:r>
        <w:rPr>
          <w:rFonts w:ascii="宋体" w:hAnsi="宋体" w:eastAsia="宋体"/>
          <w:sz w:val="24"/>
          <w:szCs w:val="24"/>
        </w:rPr>
        <w:t>血氧、无创血压监测，提供SpO2，PR，NIBP测量值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>ST，PVC在</w:t>
      </w:r>
      <w:r>
        <w:rPr>
          <w:rFonts w:ascii="宋体" w:hAnsi="宋体" w:eastAsia="宋体"/>
          <w:sz w:val="24"/>
          <w:szCs w:val="24"/>
        </w:rPr>
        <w:t>中央站上显示）</w:t>
      </w:r>
    </w:p>
    <w:p w14:paraId="0BBAF7A0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具有多参融合算法，良好的抗干扰性能。</w:t>
      </w:r>
    </w:p>
    <w:p w14:paraId="529E393B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支持≥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通道心电波形同步分析，可进行多导心电分析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67A05BFB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具有抗运动算法，良好的抗干扰性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 xml:space="preserve">提供3/5导心电监护，最大支持7道ECG波形监测，心率测量范围：成人15 </w:t>
      </w:r>
      <w:r>
        <w:rPr>
          <w:rFonts w:ascii="宋体" w:hAnsi="宋体" w:eastAsia="宋体"/>
          <w:sz w:val="24"/>
          <w:szCs w:val="24"/>
        </w:rPr>
        <w:t>– 300 bpm，小儿</w:t>
      </w:r>
      <w:r>
        <w:rPr>
          <w:rFonts w:hint="eastAsia" w:ascii="宋体" w:hAnsi="宋体" w:eastAsia="宋体"/>
          <w:sz w:val="24"/>
          <w:szCs w:val="24"/>
        </w:rPr>
        <w:t xml:space="preserve">15 </w:t>
      </w:r>
      <w:r>
        <w:rPr>
          <w:rFonts w:ascii="宋体" w:hAnsi="宋体" w:eastAsia="宋体"/>
          <w:sz w:val="24"/>
          <w:szCs w:val="24"/>
        </w:rPr>
        <w:t>– 350 bpm。</w:t>
      </w:r>
    </w:p>
    <w:p w14:paraId="08498D2F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心电波形波速提供</w:t>
      </w:r>
      <w:r>
        <w:rPr>
          <w:rFonts w:ascii="宋体" w:hAnsi="宋体" w:eastAsia="宋体"/>
          <w:sz w:val="24"/>
          <w:szCs w:val="24"/>
        </w:rPr>
        <w:t>25 mm/s、12.5 mm/s、6.25 mm/s可选。</w:t>
      </w:r>
    </w:p>
    <w:p w14:paraId="62262E6E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心电滤波模式提供监护模式（0.</w:t>
      </w:r>
      <w:r>
        <w:rPr>
          <w:rFonts w:ascii="宋体" w:hAnsi="宋体" w:eastAsia="宋体"/>
          <w:sz w:val="24"/>
          <w:szCs w:val="24"/>
        </w:rPr>
        <w:t>5 -40Hz</w:t>
      </w:r>
      <w:r>
        <w:rPr>
          <w:rFonts w:hint="eastAsia" w:ascii="宋体" w:hAnsi="宋体" w:eastAsia="宋体"/>
          <w:sz w:val="24"/>
          <w:szCs w:val="24"/>
        </w:rPr>
        <w:t>），ST模式（0.</w:t>
      </w:r>
      <w:r>
        <w:rPr>
          <w:rFonts w:ascii="宋体" w:hAnsi="宋体" w:eastAsia="宋体"/>
          <w:sz w:val="24"/>
          <w:szCs w:val="24"/>
        </w:rPr>
        <w:t>05 - 40Hz</w:t>
      </w:r>
      <w:r>
        <w:rPr>
          <w:rFonts w:hint="eastAsia" w:ascii="宋体" w:hAnsi="宋体" w:eastAsia="宋体"/>
          <w:sz w:val="24"/>
          <w:szCs w:val="24"/>
        </w:rPr>
        <w:t>）, 运动模式（1~20 Hz）。</w:t>
      </w:r>
    </w:p>
    <w:p w14:paraId="79141BE2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提供ST段分析，提供ST值，和每个ST的模板。（中央站上显示）。</w:t>
      </w:r>
    </w:p>
    <w:p w14:paraId="2D555D0A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提供ST</w:t>
      </w:r>
      <w:r>
        <w:rPr>
          <w:rFonts w:hint="eastAsia" w:ascii="宋体" w:hAnsi="宋体" w:eastAsia="宋体"/>
          <w:sz w:val="24"/>
          <w:szCs w:val="24"/>
        </w:rPr>
        <w:t>图像化显示界面</w:t>
      </w:r>
      <w:r>
        <w:rPr>
          <w:rFonts w:ascii="宋体" w:hAnsi="宋体" w:eastAsia="宋体"/>
          <w:sz w:val="24"/>
          <w:szCs w:val="24"/>
        </w:rPr>
        <w:t>，可以快速查看ST值的变化。（中央站上显示）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1951E0FC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提供单个，多个ST值报警，并支持相对的报警限设置。</w:t>
      </w:r>
    </w:p>
    <w:p w14:paraId="3B6125E7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提供</w:t>
      </w:r>
      <w:r>
        <w:rPr>
          <w:rFonts w:hint="eastAsia" w:ascii="宋体" w:hAnsi="宋体" w:eastAsia="宋体"/>
          <w:sz w:val="24"/>
          <w:szCs w:val="24"/>
        </w:rPr>
        <w:t>起搏分析。</w:t>
      </w:r>
    </w:p>
    <w:p w14:paraId="3D6ACC8E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★</w:t>
      </w:r>
      <w:r>
        <w:rPr>
          <w:rFonts w:ascii="宋体" w:hAnsi="宋体" w:eastAsia="宋体"/>
          <w:sz w:val="24"/>
          <w:szCs w:val="24"/>
        </w:rPr>
        <w:t>具有</w:t>
      </w:r>
      <w:r>
        <w:rPr>
          <w:rFonts w:hint="eastAsia" w:ascii="宋体" w:hAnsi="宋体" w:eastAsia="宋体"/>
          <w:sz w:val="24"/>
          <w:szCs w:val="24"/>
        </w:rPr>
        <w:t>QT/QTc测量功能，提供QT，QTc和ΔQTc参数值。（中央站上显示）。</w:t>
      </w:r>
    </w:p>
    <w:p w14:paraId="6C5D800C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QTc计算公式提供：Bazett, Fridericia, Framingham, Hodges。</w:t>
      </w:r>
    </w:p>
    <w:p w14:paraId="435DB6B9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★</w:t>
      </w:r>
      <w:r>
        <w:rPr>
          <w:rFonts w:hint="eastAsia" w:ascii="宋体" w:hAnsi="宋体" w:eastAsia="宋体"/>
          <w:sz w:val="24"/>
          <w:szCs w:val="24"/>
        </w:rPr>
        <w:t>支持房颤及室上性心律失常分析功能，如：室上性心动过速，SVCs</w:t>
      </w:r>
      <w:r>
        <w:rPr>
          <w:rFonts w:ascii="宋体" w:hAnsi="宋体" w:eastAsia="宋体"/>
          <w:sz w:val="24"/>
          <w:szCs w:val="24"/>
        </w:rPr>
        <w:t>/</w:t>
      </w:r>
      <w:r>
        <w:rPr>
          <w:rFonts w:hint="eastAsia" w:ascii="宋体" w:hAnsi="宋体" w:eastAsia="宋体"/>
          <w:sz w:val="24"/>
          <w:szCs w:val="24"/>
        </w:rPr>
        <w:t>min等，标配支持≥2</w:t>
      </w: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sz w:val="24"/>
          <w:szCs w:val="24"/>
        </w:rPr>
        <w:t>种实时心律失常分析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45701051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血氧饱和度测量范围：0 -</w:t>
      </w:r>
      <w:r>
        <w:rPr>
          <w:rFonts w:ascii="宋体" w:hAnsi="宋体" w:eastAsia="宋体"/>
          <w:sz w:val="24"/>
          <w:szCs w:val="24"/>
        </w:rPr>
        <w:t xml:space="preserve"> 100%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来自于血氧的脉率测量范围：20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>– 300 bpm。</w:t>
      </w:r>
    </w:p>
    <w:p w14:paraId="3D3948E2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可显示弱灌注指数（PI）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具有脉搏调制音功能，可随脉搏血氧饱和度变化而相应变化。</w:t>
      </w:r>
    </w:p>
    <w:p w14:paraId="09CACF8A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血压测量范围</w:t>
      </w:r>
      <w:r>
        <w:rPr>
          <w:rFonts w:hint="eastAsia" w:ascii="宋体" w:hAnsi="宋体" w:eastAsia="宋体"/>
          <w:sz w:val="24"/>
          <w:szCs w:val="24"/>
        </w:rPr>
        <w:t>（收缩压）</w:t>
      </w:r>
      <w:r>
        <w:rPr>
          <w:rFonts w:ascii="宋体" w:hAnsi="宋体" w:eastAsia="宋体"/>
          <w:sz w:val="24"/>
          <w:szCs w:val="24"/>
        </w:rPr>
        <w:t>：25 ~ 290 mmHg</w:t>
      </w:r>
      <w:r>
        <w:rPr>
          <w:rFonts w:hint="eastAsia" w:ascii="宋体" w:hAnsi="宋体" w:eastAsia="宋体"/>
          <w:sz w:val="24"/>
          <w:szCs w:val="24"/>
        </w:rPr>
        <w:t>（成人），</w:t>
      </w:r>
      <w:r>
        <w:rPr>
          <w:rFonts w:ascii="宋体" w:hAnsi="宋体" w:eastAsia="宋体"/>
          <w:sz w:val="24"/>
          <w:szCs w:val="24"/>
        </w:rPr>
        <w:t>25 ~ 240 mmHg</w:t>
      </w:r>
      <w:r>
        <w:rPr>
          <w:rFonts w:hint="eastAsia" w:ascii="宋体" w:hAnsi="宋体" w:eastAsia="宋体"/>
          <w:sz w:val="24"/>
          <w:szCs w:val="24"/>
        </w:rPr>
        <w:t>（小儿）</w:t>
      </w:r>
      <w:r>
        <w:rPr>
          <w:rFonts w:ascii="宋体" w:hAnsi="宋体" w:eastAsia="宋体"/>
          <w:sz w:val="24"/>
          <w:szCs w:val="24"/>
        </w:rPr>
        <w:t>。</w:t>
      </w:r>
    </w:p>
    <w:p w14:paraId="1BB089F6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血压测量范围（平均压）：</w:t>
      </w:r>
      <w:r>
        <w:rPr>
          <w:rFonts w:ascii="宋体" w:hAnsi="宋体" w:eastAsia="宋体"/>
          <w:sz w:val="24"/>
          <w:szCs w:val="24"/>
        </w:rPr>
        <w:t>15 ~ 260</w:t>
      </w:r>
      <w:r>
        <w:rPr>
          <w:rFonts w:hint="eastAsia" w:ascii="宋体" w:hAnsi="宋体" w:eastAsia="宋体"/>
          <w:sz w:val="24"/>
          <w:szCs w:val="24"/>
        </w:rPr>
        <w:t xml:space="preserve"> mmHg（成人），</w:t>
      </w:r>
      <w:r>
        <w:rPr>
          <w:rFonts w:ascii="宋体" w:hAnsi="宋体" w:eastAsia="宋体"/>
          <w:sz w:val="24"/>
          <w:szCs w:val="24"/>
        </w:rPr>
        <w:t xml:space="preserve">15 ~ 215 </w:t>
      </w:r>
      <w:r>
        <w:rPr>
          <w:rFonts w:hint="eastAsia" w:ascii="宋体" w:hAnsi="宋体" w:eastAsia="宋体"/>
          <w:sz w:val="24"/>
          <w:szCs w:val="24"/>
        </w:rPr>
        <w:t>mmHg（小儿）。</w:t>
      </w:r>
    </w:p>
    <w:p w14:paraId="5CEDEF8D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血压测量范围</w:t>
      </w:r>
      <w:r>
        <w:rPr>
          <w:rFonts w:hint="eastAsia" w:ascii="宋体" w:hAnsi="宋体" w:eastAsia="宋体"/>
          <w:sz w:val="24"/>
          <w:szCs w:val="24"/>
        </w:rPr>
        <w:t>（舒张压）</w:t>
      </w:r>
      <w:r>
        <w:rPr>
          <w:rFonts w:ascii="宋体" w:hAnsi="宋体" w:eastAsia="宋体"/>
          <w:sz w:val="24"/>
          <w:szCs w:val="24"/>
        </w:rPr>
        <w:t>：10 ~ 250 mmHg</w:t>
      </w:r>
      <w:r>
        <w:rPr>
          <w:rFonts w:hint="eastAsia" w:ascii="宋体" w:hAnsi="宋体" w:eastAsia="宋体"/>
          <w:sz w:val="24"/>
          <w:szCs w:val="24"/>
        </w:rPr>
        <w:t>（成人），</w:t>
      </w:r>
      <w:r>
        <w:rPr>
          <w:rFonts w:ascii="宋体" w:hAnsi="宋体" w:eastAsia="宋体"/>
          <w:sz w:val="24"/>
          <w:szCs w:val="24"/>
        </w:rPr>
        <w:t>10 ~ 200 mmHg</w:t>
      </w:r>
      <w:r>
        <w:rPr>
          <w:rFonts w:hint="eastAsia" w:ascii="宋体" w:hAnsi="宋体" w:eastAsia="宋体"/>
          <w:sz w:val="24"/>
          <w:szCs w:val="24"/>
        </w:rPr>
        <w:t>（小儿）。</w:t>
      </w:r>
    </w:p>
    <w:p w14:paraId="1A81650F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来自于NIBP的脉率测量范围：30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>– 300 bpm。</w:t>
      </w:r>
    </w:p>
    <w:p w14:paraId="69A43F3E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★</w:t>
      </w:r>
      <w:r>
        <w:rPr>
          <w:rFonts w:ascii="宋体" w:hAnsi="宋体" w:eastAsia="宋体"/>
          <w:sz w:val="24"/>
          <w:szCs w:val="24"/>
        </w:rPr>
        <w:t>提供手动、自动间隔、连续、序列测量模式。</w:t>
      </w:r>
    </w:p>
    <w:p w14:paraId="7BA19052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提供动态血压监测（ABPM）功能。</w:t>
      </w:r>
    </w:p>
    <w:p w14:paraId="2DD93B07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无创血压模块提供500组最新的无创血压测量结果回顾，具有通过USB接口将测量数据导出到中央站。</w:t>
      </w:r>
    </w:p>
    <w:p w14:paraId="2AFFEB6E">
      <w:pPr>
        <w:pStyle w:val="12"/>
        <w:numPr>
          <w:ilvl w:val="1"/>
          <w:numId w:val="1"/>
        </w:numPr>
        <w:spacing w:line="400" w:lineRule="exact"/>
        <w:ind w:left="374" w:hanging="374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无创血压模块可以采用一块可充电锂电池供电，使用全新充满电的锂电池供电，支持不少于500 次测量。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179C6519">
      <w:pPr>
        <w:spacing w:line="400" w:lineRule="exact"/>
        <w:rPr>
          <w:rFonts w:hint="eastAsia" w:ascii="宋体" w:hAnsi="宋体" w:eastAsia="宋体"/>
          <w:sz w:val="24"/>
          <w:szCs w:val="24"/>
        </w:rPr>
      </w:pPr>
    </w:p>
    <w:p w14:paraId="5A3C9F42">
      <w:pPr>
        <w:pStyle w:val="12"/>
        <w:numPr>
          <w:ilvl w:val="0"/>
          <w:numId w:val="1"/>
        </w:numPr>
        <w:spacing w:line="400" w:lineRule="exact"/>
        <w:ind w:firstLineChars="0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系统功能</w:t>
      </w:r>
    </w:p>
    <w:p w14:paraId="4B70A5E1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采用声光双重三级报警系统。</w:t>
      </w:r>
    </w:p>
    <w:p w14:paraId="46489C25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具有LED报警灯，能够进行三级报警状态显示（红，黄，青）</w:t>
      </w:r>
    </w:p>
    <w:p w14:paraId="6064E85E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具有图形化报警指示功能，看报警信息更容易。</w:t>
      </w:r>
    </w:p>
    <w:p w14:paraId="51ABC745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具有三种报警音风格，可根据客户的喜好选择。</w:t>
      </w:r>
    </w:p>
    <w:p w14:paraId="6F9E3D59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支持</w:t>
      </w:r>
      <w:r>
        <w:rPr>
          <w:rFonts w:hint="eastAsia" w:ascii="宋体" w:hAnsi="宋体" w:eastAsia="宋体"/>
          <w:sz w:val="24"/>
          <w:szCs w:val="24"/>
        </w:rPr>
        <w:t>遥测发射</w:t>
      </w:r>
      <w:r>
        <w:rPr>
          <w:rFonts w:ascii="宋体" w:hAnsi="宋体" w:eastAsia="宋体"/>
          <w:sz w:val="24"/>
          <w:szCs w:val="24"/>
        </w:rPr>
        <w:t>盒和中央站上同时显示电池状态。</w:t>
      </w:r>
    </w:p>
    <w:p w14:paraId="5C260ED2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遥测发射盒</w:t>
      </w:r>
      <w:r>
        <w:rPr>
          <w:rFonts w:ascii="宋体" w:hAnsi="宋体" w:eastAsia="宋体"/>
          <w:sz w:val="24"/>
          <w:szCs w:val="24"/>
        </w:rPr>
        <w:t>主界面上能够显示病人信息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46E656E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支持在同一个中央站上与同品牌监护仪显示；在同品牌</w:t>
      </w:r>
      <w:r>
        <w:rPr>
          <w:rFonts w:ascii="宋体" w:hAnsi="宋体" w:eastAsia="宋体"/>
          <w:sz w:val="24"/>
          <w:szCs w:val="24"/>
        </w:rPr>
        <w:t>监护仪上通过它床观察的方式查看连接到中央站的</w:t>
      </w:r>
      <w:r>
        <w:rPr>
          <w:rFonts w:hint="eastAsia" w:ascii="宋体" w:hAnsi="宋体" w:eastAsia="宋体"/>
          <w:sz w:val="24"/>
          <w:szCs w:val="24"/>
        </w:rPr>
        <w:t>遥测</w:t>
      </w:r>
      <w:r>
        <w:rPr>
          <w:rFonts w:ascii="宋体" w:hAnsi="宋体" w:eastAsia="宋体"/>
          <w:sz w:val="24"/>
          <w:szCs w:val="24"/>
        </w:rPr>
        <w:t>监测数据和报警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E298E93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中央站多床支持显示运动监测界面。</w:t>
      </w:r>
    </w:p>
    <w:p w14:paraId="08747C90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★</w:t>
      </w:r>
      <w:r>
        <w:rPr>
          <w:rFonts w:hint="eastAsia" w:ascii="宋体" w:hAnsi="宋体" w:eastAsia="宋体"/>
          <w:sz w:val="24"/>
          <w:szCs w:val="24"/>
        </w:rPr>
        <w:t>支持设备实时定位和设备历史位置追踪功能。</w:t>
      </w:r>
    </w:p>
    <w:p w14:paraId="41B43A90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支持给患者发送消息。</w:t>
      </w:r>
    </w:p>
    <w:p w14:paraId="123BCFA6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支持在中央站上显示心电概览和生命体征概览功能。</w:t>
      </w:r>
    </w:p>
    <w:p w14:paraId="3A2A940E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sym w:font="Wingdings 3" w:char="F070"/>
      </w:r>
      <w:r>
        <w:rPr>
          <w:rFonts w:hint="eastAsia" w:ascii="宋体" w:hAnsi="宋体" w:eastAsia="宋体"/>
          <w:sz w:val="24"/>
          <w:szCs w:val="24"/>
        </w:rPr>
        <w:t>遥测发射盒可以采用一块可充电锂电池供电，使用全新充满电的锂电池，工作时间不小于110h。</w:t>
      </w:r>
    </w:p>
    <w:p w14:paraId="1CF1315C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</w:t>
      </w:r>
      <w:r>
        <w:rPr>
          <w:rFonts w:ascii="宋体" w:hAnsi="宋体" w:eastAsia="宋体"/>
          <w:sz w:val="24"/>
          <w:szCs w:val="24"/>
        </w:rPr>
        <w:t>用</w:t>
      </w: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>08M WMTS</w:t>
      </w:r>
      <w:r>
        <w:rPr>
          <w:rFonts w:hint="eastAsia" w:ascii="宋体" w:hAnsi="宋体" w:eastAsia="宋体"/>
          <w:sz w:val="24"/>
          <w:szCs w:val="24"/>
        </w:rPr>
        <w:t>无线网络传输</w:t>
      </w:r>
      <w:r>
        <w:rPr>
          <w:rFonts w:ascii="宋体" w:hAnsi="宋体" w:eastAsia="宋体"/>
          <w:sz w:val="24"/>
          <w:szCs w:val="24"/>
        </w:rPr>
        <w:t>技术，实现遥测数据的传输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0B0B636B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集中充电器能够同时提供</w:t>
      </w:r>
      <w:r>
        <w:rPr>
          <w:rFonts w:hint="eastAsia" w:ascii="宋体" w:hAnsi="宋体" w:eastAsia="宋体"/>
          <w:sz w:val="24"/>
          <w:szCs w:val="24"/>
        </w:rPr>
        <w:t>不少1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块电池同时充电，</w:t>
      </w:r>
      <w:r>
        <w:rPr>
          <w:rFonts w:ascii="宋体" w:hAnsi="宋体" w:eastAsia="宋体"/>
          <w:sz w:val="24"/>
          <w:szCs w:val="24"/>
        </w:rPr>
        <w:t>每个充电位都提供电池充电状态指示灯。</w:t>
      </w:r>
    </w:p>
    <w:p w14:paraId="04CB6649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遥测发射盒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无创血压模块支持共</w:t>
      </w:r>
      <w:r>
        <w:rPr>
          <w:rFonts w:ascii="宋体" w:hAnsi="宋体" w:eastAsia="宋体"/>
          <w:sz w:val="24"/>
          <w:szCs w:val="24"/>
        </w:rPr>
        <w:t>用同一个集中充电器。</w:t>
      </w:r>
    </w:p>
    <w:p w14:paraId="57152451">
      <w:pPr>
        <w:pStyle w:val="12"/>
        <w:numPr>
          <w:ilvl w:val="1"/>
          <w:numId w:val="1"/>
        </w:numPr>
        <w:spacing w:line="4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一块电池充电到</w:t>
      </w:r>
      <w:r>
        <w:rPr>
          <w:rFonts w:hint="eastAsia" w:ascii="宋体" w:hAnsi="宋体" w:eastAsia="宋体"/>
          <w:sz w:val="24"/>
          <w:szCs w:val="24"/>
        </w:rPr>
        <w:t>90%的时间不大于5小时。</w:t>
      </w:r>
    </w:p>
    <w:p w14:paraId="60A2F216">
      <w:pPr>
        <w:pStyle w:val="12"/>
        <w:numPr>
          <w:ilvl w:val="1"/>
          <w:numId w:val="1"/>
        </w:numPr>
        <w:spacing w:line="400" w:lineRule="exact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投标产品适用于成人、小儿的监测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B89C1B0">
      <w:pPr>
        <w:pStyle w:val="12"/>
        <w:spacing w:line="400" w:lineRule="exact"/>
        <w:ind w:left="375" w:firstLine="0" w:firstLineChars="0"/>
        <w:rPr>
          <w:rFonts w:hint="eastAsia" w:ascii="宋体" w:hAnsi="宋体" w:eastAsia="宋体"/>
          <w:sz w:val="24"/>
          <w:szCs w:val="24"/>
        </w:rPr>
      </w:pPr>
    </w:p>
    <w:p w14:paraId="06700584">
      <w:pPr>
        <w:pStyle w:val="12"/>
        <w:spacing w:line="400" w:lineRule="exact"/>
        <w:ind w:left="375" w:firstLine="0" w:firstLineChars="0"/>
        <w:rPr>
          <w:rFonts w:hint="eastAsia" w:ascii="宋体" w:hAnsi="宋体" w:eastAsia="宋体"/>
          <w:sz w:val="24"/>
          <w:szCs w:val="24"/>
        </w:rPr>
      </w:pPr>
    </w:p>
    <w:p w14:paraId="7E4DE1EF">
      <w:pPr>
        <w:pStyle w:val="12"/>
        <w:spacing w:line="400" w:lineRule="exact"/>
        <w:ind w:left="375" w:firstLine="0" w:firstLineChars="0"/>
        <w:rPr>
          <w:rFonts w:hint="eastAsia" w:ascii="宋体" w:hAnsi="宋体" w:eastAsia="宋体"/>
          <w:sz w:val="24"/>
          <w:szCs w:val="24"/>
        </w:rPr>
      </w:pPr>
    </w:p>
    <w:p w14:paraId="27671C0D">
      <w:pPr>
        <w:spacing w:after="312" w:afterLines="100" w:line="560" w:lineRule="exact"/>
        <w:ind w:firstLine="2249" w:firstLineChars="700"/>
        <w:jc w:val="both"/>
        <w:rPr>
          <w:rFonts w:ascii="长城大标宋体" w:hAnsi="宋体" w:eastAsia="长城大标宋体"/>
          <w:b/>
          <w:bCs/>
          <w:spacing w:val="16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一拖十遥测配置清单</w:t>
      </w:r>
    </w:p>
    <w:tbl>
      <w:tblPr>
        <w:tblStyle w:val="7"/>
        <w:tblW w:w="8590" w:type="dxa"/>
        <w:jc w:val="center"/>
        <w:tblCellSpacing w:w="2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3"/>
        <w:gridCol w:w="2647"/>
      </w:tblGrid>
      <w:tr w14:paraId="4513C631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tblCellSpacing w:w="20" w:type="dxa"/>
          <w:jc w:val="center"/>
        </w:trPr>
        <w:tc>
          <w:tcPr>
            <w:tcW w:w="8510" w:type="dxa"/>
            <w:gridSpan w:val="2"/>
            <w:shd w:val="clear" w:color="auto" w:fill="FFCC99"/>
            <w:vAlign w:val="center"/>
          </w:tcPr>
          <w:p w14:paraId="4E0B4D8D">
            <w:pPr>
              <w:spacing w:line="500" w:lineRule="exact"/>
              <w:rPr>
                <w:rFonts w:hint="default" w:ascii="华文仿宋" w:hAnsi="华文仿宋" w:eastAsia="华文仿宋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color w:val="800000"/>
                <w:kern w:val="0"/>
                <w:sz w:val="24"/>
                <w:shd w:val="clear" w:color="auto" w:fill="auto"/>
              </w:rPr>
              <w:t>标准配置</w:t>
            </w:r>
            <w:r>
              <w:rPr>
                <w:rFonts w:hint="eastAsia" w:ascii="华文仿宋" w:hAnsi="华文仿宋" w:eastAsia="华文仿宋"/>
                <w:b/>
                <w:kern w:val="0"/>
                <w:sz w:val="24"/>
                <w:shd w:val="clear" w:color="auto" w:fill="auto"/>
              </w:rPr>
              <w:t>:</w:t>
            </w:r>
            <w:r>
              <w:rPr>
                <w:rFonts w:hint="eastAsia" w:ascii="华文仿宋" w:hAnsi="华文仿宋" w:eastAsia="华文仿宋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华文仿宋" w:hAnsi="华文仿宋" w:eastAsia="华文仿宋"/>
                <w:kern w:val="0"/>
                <w:sz w:val="24"/>
                <w:shd w:val="clear" w:color="auto" w:fill="auto"/>
                <w:lang w:val="en-US" w:eastAsia="zh-CN"/>
              </w:rPr>
              <w:t>一拖十遥测清单</w:t>
            </w:r>
          </w:p>
        </w:tc>
      </w:tr>
      <w:tr w14:paraId="4B3D9D01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tblCellSpacing w:w="20" w:type="dxa"/>
          <w:jc w:val="center"/>
        </w:trPr>
        <w:tc>
          <w:tcPr>
            <w:tcW w:w="5883" w:type="dxa"/>
            <w:shd w:val="clear" w:color="auto" w:fill="F3F3F3"/>
          </w:tcPr>
          <w:p w14:paraId="15A8A9B0">
            <w:pPr>
              <w:spacing w:line="500" w:lineRule="exact"/>
              <w:rPr>
                <w:rFonts w:ascii="华文仿宋" w:hAnsi="华文仿宋" w:eastAsia="华文仿宋"/>
                <w:b/>
                <w:color w:val="3366FF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华文仿宋" w:hAnsi="华文仿宋" w:eastAsia="华文仿宋"/>
                <w:b/>
                <w:color w:val="3366FF"/>
                <w:kern w:val="0"/>
                <w:sz w:val="24"/>
                <w:shd w:val="clear" w:color="auto" w:fill="auto"/>
              </w:rPr>
              <w:t>分项配件</w:t>
            </w:r>
          </w:p>
        </w:tc>
        <w:tc>
          <w:tcPr>
            <w:tcW w:w="2587" w:type="dxa"/>
            <w:shd w:val="clear" w:color="auto" w:fill="F3F3F3"/>
            <w:vAlign w:val="center"/>
          </w:tcPr>
          <w:p w14:paraId="37913B9E">
            <w:pPr>
              <w:spacing w:line="500" w:lineRule="exact"/>
              <w:jc w:val="center"/>
              <w:rPr>
                <w:rFonts w:ascii="华文仿宋" w:hAnsi="华文仿宋" w:eastAsia="华文仿宋"/>
                <w:b/>
                <w:color w:val="3366FF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华文仿宋" w:hAnsi="华文仿宋" w:eastAsia="华文仿宋"/>
                <w:b/>
                <w:color w:val="3366FF"/>
                <w:kern w:val="0"/>
                <w:sz w:val="24"/>
                <w:shd w:val="clear" w:color="auto" w:fill="auto"/>
              </w:rPr>
              <w:t>数 量</w:t>
            </w:r>
          </w:p>
        </w:tc>
      </w:tr>
      <w:tr w14:paraId="1FED1995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tblCellSpacing w:w="20" w:type="dxa"/>
          <w:jc w:val="center"/>
        </w:trPr>
        <w:tc>
          <w:tcPr>
            <w:tcW w:w="5883" w:type="dxa"/>
            <w:shd w:val="clear" w:color="auto" w:fill="F3F3F3"/>
          </w:tcPr>
          <w:p w14:paraId="17E8B0E1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电脑主机</w:t>
            </w:r>
          </w:p>
        </w:tc>
        <w:tc>
          <w:tcPr>
            <w:tcW w:w="2587" w:type="dxa"/>
            <w:shd w:val="clear" w:color="auto" w:fill="F3F3F3"/>
            <w:vAlign w:val="center"/>
          </w:tcPr>
          <w:p w14:paraId="3006D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</w:rPr>
              <w:t>1台</w:t>
            </w:r>
          </w:p>
        </w:tc>
      </w:tr>
      <w:tr w14:paraId="40B78238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tblCellSpacing w:w="20" w:type="dxa"/>
          <w:jc w:val="center"/>
        </w:trPr>
        <w:tc>
          <w:tcPr>
            <w:tcW w:w="5883" w:type="dxa"/>
            <w:shd w:val="clear" w:color="auto" w:fill="F3F3F3"/>
          </w:tcPr>
          <w:p w14:paraId="5313D56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显示器</w:t>
            </w:r>
          </w:p>
        </w:tc>
        <w:tc>
          <w:tcPr>
            <w:tcW w:w="2587" w:type="dxa"/>
            <w:shd w:val="clear" w:color="auto" w:fill="F3F3F3"/>
            <w:vAlign w:val="center"/>
          </w:tcPr>
          <w:p w14:paraId="444BD23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1台</w:t>
            </w:r>
          </w:p>
        </w:tc>
      </w:tr>
      <w:tr w14:paraId="69BCAC91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tblCellSpacing w:w="20" w:type="dxa"/>
          <w:jc w:val="center"/>
        </w:trPr>
        <w:tc>
          <w:tcPr>
            <w:tcW w:w="5883" w:type="dxa"/>
            <w:shd w:val="clear" w:color="auto" w:fill="F3F3F3"/>
          </w:tcPr>
          <w:p w14:paraId="263E4D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</w:rPr>
              <w:t>三芯电源线</w:t>
            </w:r>
          </w:p>
        </w:tc>
        <w:tc>
          <w:tcPr>
            <w:tcW w:w="2587" w:type="dxa"/>
            <w:shd w:val="clear" w:color="auto" w:fill="F3F3F3"/>
          </w:tcPr>
          <w:p w14:paraId="67D6AE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auto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</w:rPr>
              <w:t>根</w:t>
            </w:r>
          </w:p>
        </w:tc>
      </w:tr>
      <w:tr w14:paraId="668EE5F3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tblCellSpacing w:w="20" w:type="dxa"/>
          <w:jc w:val="center"/>
        </w:trPr>
        <w:tc>
          <w:tcPr>
            <w:tcW w:w="5883" w:type="dxa"/>
            <w:shd w:val="clear" w:color="auto" w:fill="F3F3F3"/>
          </w:tcPr>
          <w:p w14:paraId="60A46C01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遥测盒子</w:t>
            </w:r>
          </w:p>
        </w:tc>
        <w:tc>
          <w:tcPr>
            <w:tcW w:w="2587" w:type="dxa"/>
            <w:shd w:val="clear" w:color="auto" w:fill="F3F3F3"/>
          </w:tcPr>
          <w:p w14:paraId="115A213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10个</w:t>
            </w:r>
          </w:p>
        </w:tc>
      </w:tr>
      <w:tr w14:paraId="3767D1F0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tblCellSpacing w:w="20" w:type="dxa"/>
          <w:jc w:val="center"/>
        </w:trPr>
        <w:tc>
          <w:tcPr>
            <w:tcW w:w="5883" w:type="dxa"/>
            <w:shd w:val="clear" w:color="auto" w:fill="F3F3F3"/>
          </w:tcPr>
          <w:p w14:paraId="169B0BC8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血压袖带</w:t>
            </w:r>
          </w:p>
        </w:tc>
        <w:tc>
          <w:tcPr>
            <w:tcW w:w="2587" w:type="dxa"/>
            <w:shd w:val="clear" w:color="auto" w:fill="F3F3F3"/>
          </w:tcPr>
          <w:p w14:paraId="6C68AC9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0个</w:t>
            </w:r>
          </w:p>
        </w:tc>
      </w:tr>
      <w:tr w14:paraId="1B3CBFFA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tblCellSpacing w:w="20" w:type="dxa"/>
          <w:jc w:val="center"/>
        </w:trPr>
        <w:tc>
          <w:tcPr>
            <w:tcW w:w="5883" w:type="dxa"/>
            <w:shd w:val="clear" w:color="auto" w:fill="F3F3F3"/>
          </w:tcPr>
          <w:p w14:paraId="5C8A2A5E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心电到联系</w:t>
            </w:r>
          </w:p>
        </w:tc>
        <w:tc>
          <w:tcPr>
            <w:tcW w:w="2587" w:type="dxa"/>
            <w:shd w:val="clear" w:color="auto" w:fill="F3F3F3"/>
          </w:tcPr>
          <w:p w14:paraId="53ECBFB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0根</w:t>
            </w:r>
          </w:p>
        </w:tc>
      </w:tr>
      <w:tr w14:paraId="3AAA6DB0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tblCellSpacing w:w="20" w:type="dxa"/>
          <w:jc w:val="center"/>
        </w:trPr>
        <w:tc>
          <w:tcPr>
            <w:tcW w:w="5883" w:type="dxa"/>
            <w:shd w:val="clear" w:color="auto" w:fill="F3F3F3"/>
          </w:tcPr>
          <w:p w14:paraId="3CB8D618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血氧探头</w:t>
            </w:r>
          </w:p>
        </w:tc>
        <w:tc>
          <w:tcPr>
            <w:tcW w:w="2587" w:type="dxa"/>
            <w:shd w:val="clear" w:color="auto" w:fill="F3F3F3"/>
          </w:tcPr>
          <w:p w14:paraId="3385ED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0根</w:t>
            </w:r>
          </w:p>
        </w:tc>
      </w:tr>
      <w:tr w14:paraId="0AEF9B47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tblCellSpacing w:w="20" w:type="dxa"/>
          <w:jc w:val="center"/>
        </w:trPr>
        <w:tc>
          <w:tcPr>
            <w:tcW w:w="5883" w:type="dxa"/>
            <w:shd w:val="clear" w:color="auto" w:fill="F3F3F3"/>
          </w:tcPr>
          <w:p w14:paraId="16C070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</w:rPr>
              <w:t>锂电池</w:t>
            </w:r>
          </w:p>
        </w:tc>
        <w:tc>
          <w:tcPr>
            <w:tcW w:w="2587" w:type="dxa"/>
            <w:shd w:val="clear" w:color="auto" w:fill="F3F3F3"/>
          </w:tcPr>
          <w:p w14:paraId="78E4B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</w:rPr>
              <w:t>块</w:t>
            </w:r>
          </w:p>
        </w:tc>
      </w:tr>
    </w:tbl>
    <w:p w14:paraId="54823F51">
      <w:pPr>
        <w:pStyle w:val="12"/>
        <w:spacing w:line="400" w:lineRule="exact"/>
        <w:ind w:left="375" w:firstLine="960" w:firstLineChars="400"/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3C5C930D">
      <w:pPr>
        <w:pStyle w:val="12"/>
        <w:spacing w:line="400" w:lineRule="exact"/>
        <w:ind w:left="375" w:firstLine="960" w:firstLineChars="400"/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584F34DC">
      <w:pPr>
        <w:pStyle w:val="12"/>
        <w:spacing w:line="400" w:lineRule="exact"/>
        <w:ind w:left="0" w:leftChars="0" w:firstLine="0" w:firstLineChars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注：参数中标准为“</w:t>
      </w:r>
      <w:r>
        <w:rPr>
          <w:rFonts w:hint="eastAsia" w:ascii="微软雅黑" w:hAnsi="微软雅黑" w:eastAsia="微软雅黑" w:cs="微软雅黑"/>
          <w:sz w:val="24"/>
          <w:szCs w:val="24"/>
        </w:rPr>
        <w:t>★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”的参数为必须满足的核心参数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长城大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85EAD"/>
    <w:multiLevelType w:val="multilevel"/>
    <w:tmpl w:val="4D685E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CD"/>
    <w:rsid w:val="000D1097"/>
    <w:rsid w:val="000E5480"/>
    <w:rsid w:val="00126E03"/>
    <w:rsid w:val="00147446"/>
    <w:rsid w:val="001C4B7C"/>
    <w:rsid w:val="002378DD"/>
    <w:rsid w:val="00263701"/>
    <w:rsid w:val="0029404A"/>
    <w:rsid w:val="003A73E6"/>
    <w:rsid w:val="003F20D1"/>
    <w:rsid w:val="00412130"/>
    <w:rsid w:val="00456B9C"/>
    <w:rsid w:val="00494D16"/>
    <w:rsid w:val="004F5661"/>
    <w:rsid w:val="0056059F"/>
    <w:rsid w:val="005E7118"/>
    <w:rsid w:val="006032CD"/>
    <w:rsid w:val="006F4EAD"/>
    <w:rsid w:val="007719D1"/>
    <w:rsid w:val="007A537E"/>
    <w:rsid w:val="007E4215"/>
    <w:rsid w:val="008250A5"/>
    <w:rsid w:val="00827BE5"/>
    <w:rsid w:val="009C6807"/>
    <w:rsid w:val="00A46FA3"/>
    <w:rsid w:val="00AE1BD9"/>
    <w:rsid w:val="00AF73F1"/>
    <w:rsid w:val="00B23CC5"/>
    <w:rsid w:val="00B75FB7"/>
    <w:rsid w:val="00CD6FC8"/>
    <w:rsid w:val="00D20E5F"/>
    <w:rsid w:val="00D4333D"/>
    <w:rsid w:val="00D70E94"/>
    <w:rsid w:val="00DB4E90"/>
    <w:rsid w:val="00DE057E"/>
    <w:rsid w:val="00DE67EC"/>
    <w:rsid w:val="00E1540A"/>
    <w:rsid w:val="00E36AD1"/>
    <w:rsid w:val="00F13863"/>
    <w:rsid w:val="00F97152"/>
    <w:rsid w:val="00FA2B1B"/>
    <w:rsid w:val="4D6A070F"/>
    <w:rsid w:val="55655E70"/>
    <w:rsid w:val="56D050B3"/>
    <w:rsid w:val="60DC2EE2"/>
    <w:rsid w:val="7333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1455</Words>
  <Characters>1694</Characters>
  <Lines>12</Lines>
  <Paragraphs>3</Paragraphs>
  <TotalTime>1</TotalTime>
  <ScaleCrop>false</ScaleCrop>
  <LinksUpToDate>false</LinksUpToDate>
  <CharactersWithSpaces>1753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2022-08-08T03:41:00Z</dcterms:created>
  <dc:creator>温鹏 Wen Peng</dc:creator>
  <cp:lastModifiedBy>春一</cp:lastModifiedBy>
  <dcterms:modified xsi:type="dcterms:W3CDTF">2026-03-10T00:46:34Z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eyJoZGlkIjoiODdmZjlhZGNmYTJmZDFmODIwNDJlZWQ3MmUyODRmMmIiLCJ1c2VySWQiOiI3NjAxODQyNDAifQ==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F7251DB10ACE4D8FB46AFAC9B6AA0852_12</vt:lpwstr>
  </property>
</Properties>
</file>